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86" w:rsidRPr="00DE0531" w:rsidRDefault="00A30386" w:rsidP="00A30386">
      <w:pPr>
        <w:rPr>
          <w:rFonts w:cstheme="minorHAnsi"/>
          <w:b/>
          <w:sz w:val="24"/>
          <w:szCs w:val="24"/>
        </w:rPr>
      </w:pPr>
      <w:r w:rsidRPr="00DE0531">
        <w:rPr>
          <w:rFonts w:cstheme="minorHAnsi"/>
          <w:b/>
          <w:sz w:val="24"/>
          <w:szCs w:val="24"/>
        </w:rPr>
        <w:t>DIESEL FUEL PROBLEMS</w:t>
      </w:r>
    </w:p>
    <w:p w:rsidR="00A30386" w:rsidRPr="00DE0531" w:rsidRDefault="00A30386" w:rsidP="00A30386">
      <w:pPr>
        <w:rPr>
          <w:rFonts w:cstheme="minorHAnsi"/>
          <w:sz w:val="24"/>
          <w:szCs w:val="24"/>
        </w:rPr>
      </w:pPr>
    </w:p>
    <w:p w:rsidR="006F7AB7" w:rsidRPr="00DE0531" w:rsidRDefault="00A30386" w:rsidP="00A30386">
      <w:pPr>
        <w:rPr>
          <w:rFonts w:cstheme="minorHAnsi"/>
          <w:b/>
          <w:sz w:val="24"/>
          <w:szCs w:val="24"/>
          <w:u w:val="single"/>
        </w:rPr>
      </w:pPr>
      <w:r w:rsidRPr="00DE0531">
        <w:rPr>
          <w:rFonts w:cstheme="minorHAnsi"/>
          <w:b/>
          <w:sz w:val="24"/>
          <w:szCs w:val="24"/>
          <w:u w:val="single"/>
        </w:rPr>
        <w:t>WHAT ARE WINTER DIESEL PROBLEMS?</w:t>
      </w:r>
    </w:p>
    <w:p w:rsidR="00A30386" w:rsidRPr="00DE0531" w:rsidRDefault="00A30386" w:rsidP="00A30386">
      <w:pPr>
        <w:rPr>
          <w:rFonts w:cstheme="minorHAnsi"/>
          <w:sz w:val="24"/>
          <w:szCs w:val="24"/>
        </w:rPr>
      </w:pPr>
      <w:r w:rsidRPr="00DE0531">
        <w:rPr>
          <w:rFonts w:cstheme="minorHAnsi"/>
          <w:sz w:val="24"/>
          <w:szCs w:val="24"/>
        </w:rPr>
        <w:t xml:space="preserve">All diesel fuel contains wax. It is considered an important diesel component because of its high </w:t>
      </w:r>
      <w:proofErr w:type="spellStart"/>
      <w:r w:rsidRPr="00DE0531">
        <w:rPr>
          <w:rFonts w:cstheme="minorHAnsi"/>
          <w:sz w:val="24"/>
          <w:szCs w:val="24"/>
        </w:rPr>
        <w:t>cetane</w:t>
      </w:r>
      <w:proofErr w:type="spellEnd"/>
      <w:r w:rsidRPr="00DE0531">
        <w:rPr>
          <w:rFonts w:cstheme="minorHAnsi"/>
          <w:sz w:val="24"/>
          <w:szCs w:val="24"/>
        </w:rPr>
        <w:t xml:space="preserve"> value. Normally the wax is a liquid in the fuel, however, when diesel fuel gets cold enough the wax starts to crystallise </w:t>
      </w:r>
      <w:r w:rsidR="00793FB7" w:rsidRPr="00DE0531">
        <w:rPr>
          <w:rFonts w:cstheme="minorHAnsi"/>
          <w:sz w:val="24"/>
          <w:szCs w:val="24"/>
        </w:rPr>
        <w:t>(i.e. solidify). If the temperature is sufficiently low, enough crystals will form to block the fuel filter, fuel line or nozzle.</w:t>
      </w:r>
    </w:p>
    <w:p w:rsidR="00793FB7" w:rsidRPr="00DE0531" w:rsidRDefault="00793FB7" w:rsidP="00A30386">
      <w:pPr>
        <w:rPr>
          <w:rFonts w:cstheme="minorHAnsi"/>
          <w:b/>
          <w:sz w:val="24"/>
          <w:szCs w:val="24"/>
          <w:u w:val="single"/>
        </w:rPr>
      </w:pPr>
      <w:r w:rsidRPr="00DE0531">
        <w:rPr>
          <w:rFonts w:cstheme="minorHAnsi"/>
          <w:b/>
          <w:sz w:val="24"/>
          <w:szCs w:val="24"/>
          <w:u w:val="single"/>
        </w:rPr>
        <w:t>HOW TO IDENTIFY WAXING PROBLEMS</w:t>
      </w:r>
    </w:p>
    <w:p w:rsidR="00793FB7" w:rsidRPr="00DE0531" w:rsidRDefault="00793FB7" w:rsidP="00793FB7">
      <w:pPr>
        <w:pStyle w:val="ListParagraph"/>
        <w:numPr>
          <w:ilvl w:val="0"/>
          <w:numId w:val="1"/>
        </w:numPr>
        <w:rPr>
          <w:rFonts w:cstheme="minorHAnsi"/>
          <w:sz w:val="24"/>
          <w:szCs w:val="24"/>
        </w:rPr>
      </w:pPr>
      <w:r w:rsidRPr="00DE0531">
        <w:rPr>
          <w:rFonts w:cstheme="minorHAnsi"/>
          <w:sz w:val="24"/>
          <w:szCs w:val="24"/>
        </w:rPr>
        <w:t>If wax has formed in a diesel fuel then it will block fuel lines and filters, it is visible as a white/yellow deposit or cloud in the fuel.</w:t>
      </w:r>
    </w:p>
    <w:p w:rsidR="00793FB7" w:rsidRPr="00DE0531" w:rsidRDefault="00793FB7" w:rsidP="00793FB7">
      <w:pPr>
        <w:pStyle w:val="ListParagraph"/>
        <w:numPr>
          <w:ilvl w:val="0"/>
          <w:numId w:val="1"/>
        </w:numPr>
        <w:rPr>
          <w:rFonts w:cstheme="minorHAnsi"/>
          <w:sz w:val="24"/>
          <w:szCs w:val="24"/>
        </w:rPr>
      </w:pPr>
      <w:r w:rsidRPr="00DE0531">
        <w:rPr>
          <w:rFonts w:cstheme="minorHAnsi"/>
          <w:sz w:val="24"/>
          <w:szCs w:val="24"/>
        </w:rPr>
        <w:t>The heater will be hard to start or will not start due to fuel starvation.</w:t>
      </w:r>
    </w:p>
    <w:p w:rsidR="00793FB7" w:rsidRPr="00DE0531" w:rsidRDefault="006F7AB7" w:rsidP="00793FB7">
      <w:pPr>
        <w:rPr>
          <w:rFonts w:cstheme="minorHAnsi"/>
          <w:b/>
          <w:sz w:val="24"/>
          <w:szCs w:val="24"/>
          <w:u w:val="single"/>
        </w:rPr>
      </w:pPr>
      <w:r w:rsidRPr="00DE0531">
        <w:rPr>
          <w:rFonts w:cstheme="minorHAnsi"/>
          <w:b/>
          <w:sz w:val="24"/>
          <w:szCs w:val="24"/>
          <w:u w:val="single"/>
        </w:rPr>
        <w:t>EQUIPMENT</w:t>
      </w:r>
    </w:p>
    <w:p w:rsidR="006F7AB7" w:rsidRPr="00DE0531" w:rsidRDefault="006F7AB7" w:rsidP="00793FB7">
      <w:pPr>
        <w:rPr>
          <w:rFonts w:cstheme="minorHAnsi"/>
          <w:sz w:val="24"/>
          <w:szCs w:val="24"/>
        </w:rPr>
      </w:pPr>
      <w:r w:rsidRPr="00DE0531">
        <w:rPr>
          <w:rFonts w:cstheme="minorHAnsi"/>
          <w:sz w:val="24"/>
          <w:szCs w:val="24"/>
        </w:rPr>
        <w:t xml:space="preserve">Diesel fuel systems left exposed at night will cool quickly. Storage under cover in a shed </w:t>
      </w:r>
      <w:proofErr w:type="gramStart"/>
      <w:r w:rsidRPr="00DE0531">
        <w:rPr>
          <w:rFonts w:cstheme="minorHAnsi"/>
          <w:sz w:val="24"/>
          <w:szCs w:val="24"/>
        </w:rPr>
        <w:t xml:space="preserve">or </w:t>
      </w:r>
      <w:r w:rsidR="00395114">
        <w:rPr>
          <w:rFonts w:cstheme="minorHAnsi"/>
          <w:sz w:val="24"/>
          <w:szCs w:val="24"/>
        </w:rPr>
        <w:t xml:space="preserve"> </w:t>
      </w:r>
      <w:r w:rsidRPr="00DE0531">
        <w:rPr>
          <w:rFonts w:cstheme="minorHAnsi"/>
          <w:sz w:val="24"/>
          <w:szCs w:val="24"/>
        </w:rPr>
        <w:t>covering</w:t>
      </w:r>
      <w:proofErr w:type="gramEnd"/>
      <w:r w:rsidRPr="00DE0531">
        <w:rPr>
          <w:rFonts w:cstheme="minorHAnsi"/>
          <w:sz w:val="24"/>
          <w:szCs w:val="24"/>
        </w:rPr>
        <w:t xml:space="preserve"> with a tarpaulin or blanket will reduce heat loss and waxing problems. Changing the fuel filter can often </w:t>
      </w:r>
      <w:proofErr w:type="gramStart"/>
      <w:r w:rsidRPr="00DE0531">
        <w:rPr>
          <w:rFonts w:cstheme="minorHAnsi"/>
          <w:sz w:val="24"/>
          <w:szCs w:val="24"/>
        </w:rPr>
        <w:t>assist,</w:t>
      </w:r>
      <w:proofErr w:type="gramEnd"/>
      <w:r w:rsidRPr="00DE0531">
        <w:rPr>
          <w:rFonts w:cstheme="minorHAnsi"/>
          <w:sz w:val="24"/>
          <w:szCs w:val="24"/>
        </w:rPr>
        <w:t xml:space="preserve"> as an old partially blocked filter will be less tolerant to small amounts of wax crystals.</w:t>
      </w:r>
    </w:p>
    <w:p w:rsidR="006F7AB7" w:rsidRPr="00DE0531" w:rsidRDefault="006F7AB7" w:rsidP="00793FB7">
      <w:pPr>
        <w:rPr>
          <w:rFonts w:cstheme="minorHAnsi"/>
          <w:b/>
          <w:sz w:val="24"/>
          <w:szCs w:val="24"/>
          <w:u w:val="single"/>
        </w:rPr>
      </w:pPr>
      <w:r w:rsidRPr="00DE0531">
        <w:rPr>
          <w:rFonts w:cstheme="minorHAnsi"/>
          <w:b/>
          <w:sz w:val="24"/>
          <w:szCs w:val="24"/>
          <w:u w:val="single"/>
        </w:rPr>
        <w:t>EMERGENCY PROCEDURE FOR COLD START</w:t>
      </w:r>
    </w:p>
    <w:p w:rsidR="006F7AB7" w:rsidRPr="00DE0531" w:rsidRDefault="006F7AB7" w:rsidP="006F7AB7">
      <w:pPr>
        <w:pStyle w:val="ListParagraph"/>
        <w:numPr>
          <w:ilvl w:val="0"/>
          <w:numId w:val="2"/>
        </w:numPr>
        <w:rPr>
          <w:rFonts w:cstheme="minorHAnsi"/>
          <w:sz w:val="24"/>
          <w:szCs w:val="24"/>
        </w:rPr>
      </w:pPr>
      <w:r w:rsidRPr="00DE0531">
        <w:rPr>
          <w:rFonts w:cstheme="minorHAnsi"/>
          <w:sz w:val="24"/>
          <w:szCs w:val="24"/>
        </w:rPr>
        <w:t>Attempt to start the heater. If the heater fails to start then check fuel filter for wax. If the fuel won’t flow or is hazy then the filter body and fuel lines will need to be heated using an external heat source such as a blow heater or steam cleaner.</w:t>
      </w:r>
    </w:p>
    <w:p w:rsidR="006F7AB7" w:rsidRPr="00DE0531" w:rsidRDefault="006F7AB7" w:rsidP="006F7AB7">
      <w:pPr>
        <w:pStyle w:val="ListParagraph"/>
        <w:numPr>
          <w:ilvl w:val="0"/>
          <w:numId w:val="2"/>
        </w:numPr>
        <w:rPr>
          <w:rFonts w:cstheme="minorHAnsi"/>
          <w:sz w:val="24"/>
          <w:szCs w:val="24"/>
        </w:rPr>
      </w:pPr>
      <w:r w:rsidRPr="00DE0531">
        <w:rPr>
          <w:rFonts w:cstheme="minorHAnsi"/>
          <w:sz w:val="24"/>
          <w:szCs w:val="24"/>
        </w:rPr>
        <w:t>Once the heater starts to run, monitor the performance for approximately 5 minutes.</w:t>
      </w:r>
    </w:p>
    <w:p w:rsidR="006F7AB7" w:rsidRPr="00DE0531" w:rsidRDefault="006F7AB7" w:rsidP="006F7AB7">
      <w:pPr>
        <w:rPr>
          <w:rFonts w:cstheme="minorHAnsi"/>
          <w:b/>
          <w:sz w:val="24"/>
          <w:szCs w:val="24"/>
          <w:u w:val="single"/>
        </w:rPr>
      </w:pPr>
      <w:r w:rsidRPr="00DE0531">
        <w:rPr>
          <w:rFonts w:cstheme="minorHAnsi"/>
          <w:b/>
          <w:sz w:val="24"/>
          <w:szCs w:val="24"/>
          <w:u w:val="single"/>
        </w:rPr>
        <w:t>BLENDING DIESEL</w:t>
      </w:r>
    </w:p>
    <w:p w:rsidR="00DE0531" w:rsidRPr="00DE0531" w:rsidRDefault="00DE0531" w:rsidP="006F7AB7">
      <w:pPr>
        <w:rPr>
          <w:rFonts w:cstheme="minorHAnsi"/>
          <w:sz w:val="24"/>
          <w:szCs w:val="24"/>
        </w:rPr>
      </w:pPr>
      <w:r w:rsidRPr="00DE0531">
        <w:rPr>
          <w:rFonts w:cstheme="minorHAnsi"/>
          <w:sz w:val="24"/>
          <w:szCs w:val="24"/>
        </w:rPr>
        <w:t>If you are in low temperature regions such as Alpine/highland/inland or unseasonably cold weather, a diesel blend may provide some relief to lower the cloud point.</w:t>
      </w:r>
    </w:p>
    <w:p w:rsidR="006F7AB7" w:rsidRPr="00DE0531" w:rsidRDefault="00DE0531" w:rsidP="00DE0531">
      <w:pPr>
        <w:pStyle w:val="ListParagraph"/>
        <w:numPr>
          <w:ilvl w:val="0"/>
          <w:numId w:val="3"/>
        </w:numPr>
        <w:rPr>
          <w:rFonts w:cstheme="minorHAnsi"/>
          <w:sz w:val="24"/>
          <w:szCs w:val="24"/>
        </w:rPr>
      </w:pPr>
      <w:r w:rsidRPr="00DE0531">
        <w:rPr>
          <w:rFonts w:cstheme="minorHAnsi"/>
          <w:sz w:val="24"/>
          <w:szCs w:val="24"/>
        </w:rPr>
        <w:t>Kerosene at 5 litres for each 100 litres of Diesel</w:t>
      </w:r>
    </w:p>
    <w:p w:rsidR="00DE0531" w:rsidRPr="00DE0531" w:rsidRDefault="00DE0531" w:rsidP="00DE0531">
      <w:pPr>
        <w:rPr>
          <w:rFonts w:cstheme="minorHAnsi"/>
          <w:sz w:val="24"/>
          <w:szCs w:val="24"/>
        </w:rPr>
      </w:pPr>
      <w:r w:rsidRPr="00DE0531">
        <w:rPr>
          <w:rFonts w:cstheme="minorHAnsi"/>
          <w:sz w:val="24"/>
          <w:szCs w:val="24"/>
        </w:rPr>
        <w:t>Please note that above ratio would cover most regions in Australia. To ensure optimal blending, consult AS 3570-1998 for accurate kerosene ratios.</w:t>
      </w:r>
    </w:p>
    <w:p w:rsidR="00DE0531" w:rsidRDefault="00DE0531" w:rsidP="00DE0531">
      <w:pPr>
        <w:rPr>
          <w:rFonts w:ascii="TTE21B4720t00" w:hAnsi="TTE21B4720t00" w:cs="TTE21B4720t00"/>
          <w:sz w:val="19"/>
          <w:szCs w:val="19"/>
        </w:rPr>
      </w:pPr>
    </w:p>
    <w:p w:rsidR="00DE0531" w:rsidRPr="00DE0531" w:rsidRDefault="00DE0531" w:rsidP="00DE0531">
      <w:pPr>
        <w:rPr>
          <w:rFonts w:ascii="TTE21B4720t00" w:hAnsi="TTE21B4720t00" w:cs="TTE21B4720t00"/>
          <w:sz w:val="19"/>
          <w:szCs w:val="19"/>
        </w:rPr>
      </w:pPr>
      <w:r w:rsidRPr="00DE0531">
        <w:rPr>
          <w:rFonts w:ascii="TTE21B4720t00" w:hAnsi="TTE21B4720t00" w:cs="TTE21B4720t00"/>
          <w:noProof/>
          <w:sz w:val="19"/>
          <w:szCs w:val="19"/>
          <w:lang w:val="en-US" w:eastAsia="zh-TW"/>
        </w:rPr>
        <w:pict>
          <v:shapetype id="_x0000_t202" coordsize="21600,21600" o:spt="202" path="m,l,21600r21600,l21600,xe">
            <v:stroke joinstyle="miter"/>
            <v:path gradientshapeok="t" o:connecttype="rect"/>
          </v:shapetype>
          <v:shape id="_x0000_s1027" type="#_x0000_t202" style="position:absolute;margin-left:-18.45pt;margin-top:.9pt;width:477.7pt;height:45.75pt;z-index:251660288;mso-width-relative:margin;mso-height-relative:margin">
            <v:textbox>
              <w:txbxContent>
                <w:p w:rsidR="00DE0531" w:rsidRDefault="00DE0531">
                  <w:r w:rsidRPr="00DE0531">
                    <w:rPr>
                      <w:rFonts w:ascii="TTE21B4720t00" w:hAnsi="TTE21B4720t00" w:cs="TTE21B4720t00"/>
                      <w:b/>
                      <w:sz w:val="19"/>
                      <w:szCs w:val="19"/>
                    </w:rPr>
                    <w:t>NEVER</w:t>
                  </w:r>
                  <w:r>
                    <w:rPr>
                      <w:rFonts w:ascii="TTE21B4720t00" w:hAnsi="TTE21B4720t00" w:cs="TTE21B4720t00"/>
                      <w:sz w:val="19"/>
                      <w:szCs w:val="19"/>
                    </w:rPr>
                    <w:t xml:space="preserve"> light a fire under the fuel tank.</w:t>
                  </w:r>
                  <w:r>
                    <w:rPr>
                      <w:rFonts w:ascii="TTE21B4720t00" w:hAnsi="TTE21B4720t00" w:cs="TTE21B4720t00"/>
                      <w:sz w:val="19"/>
                      <w:szCs w:val="19"/>
                    </w:rPr>
                    <w:br/>
                  </w:r>
                  <w:r w:rsidRPr="00DE0531">
                    <w:rPr>
                      <w:rFonts w:ascii="TTE21B4720t00" w:hAnsi="TTE21B4720t00" w:cs="TTE21B4720t00"/>
                      <w:b/>
                      <w:sz w:val="19"/>
                      <w:szCs w:val="19"/>
                    </w:rPr>
                    <w:t>NEVER</w:t>
                  </w:r>
                  <w:r>
                    <w:rPr>
                      <w:rFonts w:ascii="TTE21B4720t00" w:hAnsi="TTE21B4720t00" w:cs="TTE21B4720t00"/>
                      <w:sz w:val="19"/>
                      <w:szCs w:val="19"/>
                    </w:rPr>
                    <w:t xml:space="preserve"> add petrol to diesel fuel. Petrol has a low flash point, viscosity and </w:t>
                  </w:r>
                  <w:proofErr w:type="spellStart"/>
                  <w:r>
                    <w:rPr>
                      <w:rFonts w:ascii="TTE21B4720t00" w:hAnsi="TTE21B4720t00" w:cs="TTE21B4720t00"/>
                      <w:sz w:val="19"/>
                      <w:szCs w:val="19"/>
                    </w:rPr>
                    <w:t>cetane</w:t>
                  </w:r>
                  <w:proofErr w:type="spellEnd"/>
                  <w:r>
                    <w:rPr>
                      <w:rFonts w:ascii="TTE21B4720t00" w:hAnsi="TTE21B4720t00" w:cs="TTE21B4720t00"/>
                      <w:sz w:val="19"/>
                      <w:szCs w:val="19"/>
                    </w:rPr>
                    <w:t xml:space="preserve"> and the resulting blend may result in increased fuel system wear and operational problems.</w:t>
                  </w:r>
                </w:p>
              </w:txbxContent>
            </v:textbox>
          </v:shape>
        </w:pict>
      </w:r>
    </w:p>
    <w:sectPr w:rsidR="00DE0531" w:rsidRPr="00DE0531" w:rsidSect="00545A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21B472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886"/>
    <w:multiLevelType w:val="hybridMultilevel"/>
    <w:tmpl w:val="AD64660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nsid w:val="5502685F"/>
    <w:multiLevelType w:val="hybridMultilevel"/>
    <w:tmpl w:val="8B908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E50215E"/>
    <w:multiLevelType w:val="hybridMultilevel"/>
    <w:tmpl w:val="45A88B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0386"/>
    <w:rsid w:val="00013208"/>
    <w:rsid w:val="00015DBA"/>
    <w:rsid w:val="00017E13"/>
    <w:rsid w:val="000261E4"/>
    <w:rsid w:val="00042DBC"/>
    <w:rsid w:val="00044CFB"/>
    <w:rsid w:val="00051F24"/>
    <w:rsid w:val="00056261"/>
    <w:rsid w:val="0006490B"/>
    <w:rsid w:val="000725EE"/>
    <w:rsid w:val="0009448B"/>
    <w:rsid w:val="000A44E1"/>
    <w:rsid w:val="000B53B8"/>
    <w:rsid w:val="000B7AF2"/>
    <w:rsid w:val="000C4509"/>
    <w:rsid w:val="000C4FF0"/>
    <w:rsid w:val="000C6934"/>
    <w:rsid w:val="000C7BB0"/>
    <w:rsid w:val="000F0E15"/>
    <w:rsid w:val="00100753"/>
    <w:rsid w:val="00110A87"/>
    <w:rsid w:val="00121349"/>
    <w:rsid w:val="0013549E"/>
    <w:rsid w:val="0013761B"/>
    <w:rsid w:val="001410F2"/>
    <w:rsid w:val="00141563"/>
    <w:rsid w:val="00142769"/>
    <w:rsid w:val="00143004"/>
    <w:rsid w:val="0015294B"/>
    <w:rsid w:val="001911C9"/>
    <w:rsid w:val="00193FED"/>
    <w:rsid w:val="0019464D"/>
    <w:rsid w:val="00197CC2"/>
    <w:rsid w:val="001A02DE"/>
    <w:rsid w:val="001A06FD"/>
    <w:rsid w:val="001A667D"/>
    <w:rsid w:val="001B0040"/>
    <w:rsid w:val="001B1C7E"/>
    <w:rsid w:val="001B26DE"/>
    <w:rsid w:val="001B4643"/>
    <w:rsid w:val="001C07EF"/>
    <w:rsid w:val="001F065C"/>
    <w:rsid w:val="00250E15"/>
    <w:rsid w:val="00262B20"/>
    <w:rsid w:val="00265B59"/>
    <w:rsid w:val="002736B1"/>
    <w:rsid w:val="00276C04"/>
    <w:rsid w:val="0028009A"/>
    <w:rsid w:val="00292CA4"/>
    <w:rsid w:val="002B276D"/>
    <w:rsid w:val="002B408A"/>
    <w:rsid w:val="002C16DB"/>
    <w:rsid w:val="002C4B0B"/>
    <w:rsid w:val="002C4BF8"/>
    <w:rsid w:val="002D4D52"/>
    <w:rsid w:val="002D5459"/>
    <w:rsid w:val="002E13AF"/>
    <w:rsid w:val="002E260C"/>
    <w:rsid w:val="002F405F"/>
    <w:rsid w:val="0031114D"/>
    <w:rsid w:val="0033757A"/>
    <w:rsid w:val="00346C0C"/>
    <w:rsid w:val="00395114"/>
    <w:rsid w:val="003A2666"/>
    <w:rsid w:val="003A4036"/>
    <w:rsid w:val="003A444C"/>
    <w:rsid w:val="003B191B"/>
    <w:rsid w:val="003B56A4"/>
    <w:rsid w:val="003C1849"/>
    <w:rsid w:val="003C538D"/>
    <w:rsid w:val="003C696E"/>
    <w:rsid w:val="003D26C6"/>
    <w:rsid w:val="003E2AA6"/>
    <w:rsid w:val="003E354C"/>
    <w:rsid w:val="003E4E4B"/>
    <w:rsid w:val="003E5E47"/>
    <w:rsid w:val="003E7B9E"/>
    <w:rsid w:val="003F095B"/>
    <w:rsid w:val="00404781"/>
    <w:rsid w:val="0040537B"/>
    <w:rsid w:val="00407972"/>
    <w:rsid w:val="00415009"/>
    <w:rsid w:val="00416285"/>
    <w:rsid w:val="00426208"/>
    <w:rsid w:val="00444552"/>
    <w:rsid w:val="0044590B"/>
    <w:rsid w:val="00450AAA"/>
    <w:rsid w:val="0045573D"/>
    <w:rsid w:val="004645F8"/>
    <w:rsid w:val="00465291"/>
    <w:rsid w:val="004654E2"/>
    <w:rsid w:val="00475C92"/>
    <w:rsid w:val="00475E47"/>
    <w:rsid w:val="004760FD"/>
    <w:rsid w:val="00485C21"/>
    <w:rsid w:val="00491586"/>
    <w:rsid w:val="004959E9"/>
    <w:rsid w:val="004C1E4B"/>
    <w:rsid w:val="004C4EC8"/>
    <w:rsid w:val="004C5AE5"/>
    <w:rsid w:val="004C75A4"/>
    <w:rsid w:val="004D3743"/>
    <w:rsid w:val="004D4886"/>
    <w:rsid w:val="004E3566"/>
    <w:rsid w:val="005073CD"/>
    <w:rsid w:val="00517942"/>
    <w:rsid w:val="00545AF0"/>
    <w:rsid w:val="005535EC"/>
    <w:rsid w:val="00561ECB"/>
    <w:rsid w:val="005677E3"/>
    <w:rsid w:val="00580596"/>
    <w:rsid w:val="00583F1B"/>
    <w:rsid w:val="00594AFE"/>
    <w:rsid w:val="00595FE2"/>
    <w:rsid w:val="005B3C68"/>
    <w:rsid w:val="005C2AE6"/>
    <w:rsid w:val="005C535A"/>
    <w:rsid w:val="005F3368"/>
    <w:rsid w:val="0062091B"/>
    <w:rsid w:val="00620E95"/>
    <w:rsid w:val="00621490"/>
    <w:rsid w:val="00626C97"/>
    <w:rsid w:val="00632977"/>
    <w:rsid w:val="00633169"/>
    <w:rsid w:val="00637EAC"/>
    <w:rsid w:val="00643D27"/>
    <w:rsid w:val="00657586"/>
    <w:rsid w:val="0067225C"/>
    <w:rsid w:val="00675887"/>
    <w:rsid w:val="006823D5"/>
    <w:rsid w:val="006858F8"/>
    <w:rsid w:val="00693486"/>
    <w:rsid w:val="006C43C8"/>
    <w:rsid w:val="006D2560"/>
    <w:rsid w:val="006E43D3"/>
    <w:rsid w:val="006F202F"/>
    <w:rsid w:val="006F5885"/>
    <w:rsid w:val="006F7AB7"/>
    <w:rsid w:val="007011CA"/>
    <w:rsid w:val="007015D3"/>
    <w:rsid w:val="00712ABD"/>
    <w:rsid w:val="007302D8"/>
    <w:rsid w:val="00751CF4"/>
    <w:rsid w:val="00752BCB"/>
    <w:rsid w:val="00766591"/>
    <w:rsid w:val="00771FFB"/>
    <w:rsid w:val="00785F79"/>
    <w:rsid w:val="007932E8"/>
    <w:rsid w:val="00793FB7"/>
    <w:rsid w:val="007A1116"/>
    <w:rsid w:val="007A2C61"/>
    <w:rsid w:val="007B6826"/>
    <w:rsid w:val="007C24EA"/>
    <w:rsid w:val="007C49C8"/>
    <w:rsid w:val="007C70D5"/>
    <w:rsid w:val="007F7630"/>
    <w:rsid w:val="00802232"/>
    <w:rsid w:val="008047CC"/>
    <w:rsid w:val="00807C50"/>
    <w:rsid w:val="00811731"/>
    <w:rsid w:val="00846D73"/>
    <w:rsid w:val="0085515A"/>
    <w:rsid w:val="00894ABF"/>
    <w:rsid w:val="00896505"/>
    <w:rsid w:val="008B5510"/>
    <w:rsid w:val="008B74ED"/>
    <w:rsid w:val="008C6C56"/>
    <w:rsid w:val="008D3634"/>
    <w:rsid w:val="008D4A5C"/>
    <w:rsid w:val="008D7434"/>
    <w:rsid w:val="008F5B30"/>
    <w:rsid w:val="00903233"/>
    <w:rsid w:val="009045EA"/>
    <w:rsid w:val="00906933"/>
    <w:rsid w:val="00917A7F"/>
    <w:rsid w:val="00923ED4"/>
    <w:rsid w:val="00953A62"/>
    <w:rsid w:val="0095730F"/>
    <w:rsid w:val="0097194C"/>
    <w:rsid w:val="00991C02"/>
    <w:rsid w:val="00994505"/>
    <w:rsid w:val="009970A1"/>
    <w:rsid w:val="00997F1E"/>
    <w:rsid w:val="009A0A0C"/>
    <w:rsid w:val="009A165A"/>
    <w:rsid w:val="009A4082"/>
    <w:rsid w:val="009A59A7"/>
    <w:rsid w:val="009B3022"/>
    <w:rsid w:val="009B7763"/>
    <w:rsid w:val="009C1DC0"/>
    <w:rsid w:val="009D2218"/>
    <w:rsid w:val="009E710E"/>
    <w:rsid w:val="009F0F4E"/>
    <w:rsid w:val="00A077F1"/>
    <w:rsid w:val="00A20E06"/>
    <w:rsid w:val="00A30386"/>
    <w:rsid w:val="00A33198"/>
    <w:rsid w:val="00A34D6D"/>
    <w:rsid w:val="00A44001"/>
    <w:rsid w:val="00A55BCF"/>
    <w:rsid w:val="00A57B9A"/>
    <w:rsid w:val="00A57D9C"/>
    <w:rsid w:val="00A64B52"/>
    <w:rsid w:val="00A7190C"/>
    <w:rsid w:val="00A77E22"/>
    <w:rsid w:val="00A910A2"/>
    <w:rsid w:val="00A915CB"/>
    <w:rsid w:val="00A91A48"/>
    <w:rsid w:val="00A954AC"/>
    <w:rsid w:val="00AB1D62"/>
    <w:rsid w:val="00AB2D71"/>
    <w:rsid w:val="00AF2737"/>
    <w:rsid w:val="00B066B7"/>
    <w:rsid w:val="00B076EE"/>
    <w:rsid w:val="00B11814"/>
    <w:rsid w:val="00B308F8"/>
    <w:rsid w:val="00B367A5"/>
    <w:rsid w:val="00B70593"/>
    <w:rsid w:val="00B735A3"/>
    <w:rsid w:val="00B75482"/>
    <w:rsid w:val="00B84047"/>
    <w:rsid w:val="00B949DC"/>
    <w:rsid w:val="00BA5D74"/>
    <w:rsid w:val="00BA67AE"/>
    <w:rsid w:val="00BB13B6"/>
    <w:rsid w:val="00BC2562"/>
    <w:rsid w:val="00BE1E9B"/>
    <w:rsid w:val="00BE73B5"/>
    <w:rsid w:val="00BF1607"/>
    <w:rsid w:val="00BF5F8C"/>
    <w:rsid w:val="00BF6059"/>
    <w:rsid w:val="00C048A4"/>
    <w:rsid w:val="00C06719"/>
    <w:rsid w:val="00C2094C"/>
    <w:rsid w:val="00C2288A"/>
    <w:rsid w:val="00C47555"/>
    <w:rsid w:val="00C5650C"/>
    <w:rsid w:val="00C61F23"/>
    <w:rsid w:val="00C7746C"/>
    <w:rsid w:val="00CA0C61"/>
    <w:rsid w:val="00CB4BB9"/>
    <w:rsid w:val="00CC61F6"/>
    <w:rsid w:val="00CD3B90"/>
    <w:rsid w:val="00CF5034"/>
    <w:rsid w:val="00CF6DBD"/>
    <w:rsid w:val="00D10EC2"/>
    <w:rsid w:val="00D2024A"/>
    <w:rsid w:val="00D2447A"/>
    <w:rsid w:val="00D367C1"/>
    <w:rsid w:val="00D45BDB"/>
    <w:rsid w:val="00D749F1"/>
    <w:rsid w:val="00D74E4B"/>
    <w:rsid w:val="00D84527"/>
    <w:rsid w:val="00DA3419"/>
    <w:rsid w:val="00DB37C4"/>
    <w:rsid w:val="00DC38B8"/>
    <w:rsid w:val="00DC47E7"/>
    <w:rsid w:val="00DD5C8F"/>
    <w:rsid w:val="00DE0531"/>
    <w:rsid w:val="00E221D0"/>
    <w:rsid w:val="00E24856"/>
    <w:rsid w:val="00E370E2"/>
    <w:rsid w:val="00E45516"/>
    <w:rsid w:val="00E50139"/>
    <w:rsid w:val="00E52345"/>
    <w:rsid w:val="00E5238F"/>
    <w:rsid w:val="00E608BA"/>
    <w:rsid w:val="00E65812"/>
    <w:rsid w:val="00E71078"/>
    <w:rsid w:val="00E768F5"/>
    <w:rsid w:val="00E80277"/>
    <w:rsid w:val="00E90730"/>
    <w:rsid w:val="00EC7233"/>
    <w:rsid w:val="00ED2BF7"/>
    <w:rsid w:val="00ED545C"/>
    <w:rsid w:val="00EE1261"/>
    <w:rsid w:val="00EF1AF7"/>
    <w:rsid w:val="00EF3249"/>
    <w:rsid w:val="00EF4F60"/>
    <w:rsid w:val="00EF72DC"/>
    <w:rsid w:val="00F02CF4"/>
    <w:rsid w:val="00F14EBB"/>
    <w:rsid w:val="00F26A16"/>
    <w:rsid w:val="00F36B96"/>
    <w:rsid w:val="00F54588"/>
    <w:rsid w:val="00F60CD7"/>
    <w:rsid w:val="00F85F83"/>
    <w:rsid w:val="00F878A2"/>
    <w:rsid w:val="00F94232"/>
    <w:rsid w:val="00FC117C"/>
    <w:rsid w:val="00FD5F94"/>
    <w:rsid w:val="00FE11D4"/>
    <w:rsid w:val="00FF012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A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FB7"/>
    <w:pPr>
      <w:ind w:left="720"/>
      <w:contextualSpacing/>
    </w:pPr>
  </w:style>
  <w:style w:type="paragraph" w:styleId="BalloonText">
    <w:name w:val="Balloon Text"/>
    <w:basedOn w:val="Normal"/>
    <w:link w:val="BalloonTextChar"/>
    <w:uiPriority w:val="99"/>
    <w:semiHidden/>
    <w:unhideWhenUsed/>
    <w:rsid w:val="00DE0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Troy</cp:lastModifiedBy>
  <cp:revision>1</cp:revision>
  <dcterms:created xsi:type="dcterms:W3CDTF">2014-02-11T03:37:00Z</dcterms:created>
  <dcterms:modified xsi:type="dcterms:W3CDTF">2014-02-11T06:10:00Z</dcterms:modified>
</cp:coreProperties>
</file>